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300" w:before="0"/>
        <w:ind w:firstLine="0" w:left="0" w:right="0"/>
        <w:jc w:val="left"/>
        <w:rPr>
          <w:rFonts w:ascii="Roboto Condensed" w:hAnsi="Roboto Condensed"/>
          <w:b w:val="1"/>
          <w:i w:val="0"/>
          <w:caps w:val="1"/>
          <w:strike w:val="0"/>
          <w:color w:themeColor="accent6" w:val="F79646"/>
          <w:spacing w:val="0"/>
          <w:sz w:val="42"/>
        </w:rPr>
      </w:pPr>
      <w:r>
        <w:rPr>
          <w:rFonts w:ascii="Roboto Condensed" w:hAnsi="Roboto Condensed"/>
          <w:b w:val="1"/>
          <w:i w:val="0"/>
          <w:caps w:val="1"/>
          <w:strike w:val="0"/>
          <w:color w:themeColor="accent6" w:val="F79646"/>
          <w:spacing w:val="0"/>
          <w:sz w:val="42"/>
        </w:rPr>
        <w:t>Публичный отчёт первичной профсоюзной организации МДОУ «Детский сад №132»</w:t>
      </w:r>
    </w:p>
    <w:p w14:paraId="02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Первичная профсоюзная организация в своей деятельности  руководствуется Уставом Профсоюза, Законом РФ «О профессиональных союзах их правах и гарантиях деятельности», действующим законодательством, нормативными актами.</w:t>
      </w:r>
    </w:p>
    <w:p w14:paraId="03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Основными целями Профсоюза является представительство и защита социально-трудовых прав и профессиональных интересов членов профсоюза.</w:t>
      </w:r>
    </w:p>
    <w:p w14:paraId="04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На сегодняшний день наша первичная профсоюзная организация насчитывает 17 человек.</w:t>
      </w:r>
    </w:p>
    <w:p w14:paraId="05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Главным фактором членства в Профсоюзе является работа Профсоюза по защите социально - трудовых и профессиональных интересов членов профсоюза.</w:t>
      </w:r>
    </w:p>
    <w:p w14:paraId="06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В нашем профсоюзном комитете работает 4 человека в соответствии с утверждённым  планом работы на год.</w:t>
      </w:r>
    </w:p>
    <w:p w14:paraId="07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Принят коллективный договор, учитывающий все права и обязанности каждого члена коллектива. 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профсоюзной организации. Обязанность по организации безопасных условий труда, проверки знаний работников и наших воспитанников возложена на руководителя и комиссию по охране труда, созданную из представителей работодателя и членов профсоюзного комитета.</w:t>
      </w:r>
    </w:p>
    <w:p w14:paraId="08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Все члены профсоюзной организации имеют право на защиту их социально-трудовых прав и профессиональных интересов. Реализацию этого права осуществляет профсоюзный комитет, комиссия по охране труда, а так же комиссия по трудовым спорам. Профсоюзный комитет и заведующий ДОУ составляют соглашение по охране труда.</w:t>
      </w:r>
    </w:p>
    <w:p w14:paraId="09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Ежегодно 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дошкольной организации.</w:t>
      </w:r>
    </w:p>
    <w:p w14:paraId="0A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Профком осуществляет контроль над соблюдением законодательства о труде по вопросам приема и увольнения. Председателем проверены все трудовые книжки на своевременность оформления записей в них.</w:t>
      </w:r>
    </w:p>
    <w:p w14:paraId="0B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На заседаниях профсоюзного комитета при составлении плана мероприятий определили, что главная задача профсоюзного комитета должна быть направлена на защиту прав и интересов работников ДОУ. В коллективе созданы условия, способствующие творческому и профессиональному росту каждого работника ДОУ. Своевременно по графику, составленному заведующим, педагоги ДОУ повышают свою профессиональную квалификацию и в назначенные сроки проходят аттестацию.</w:t>
      </w:r>
    </w:p>
    <w:p w14:paraId="0C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Заседания профсоюзного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 Собрания профсоюзной организации и заседания профкома протоколируются. Традиционными стали поздравления с днём рождения и юбилеями. Для этого оформлен стенд в профсоюзном уголке и проводятся торжественные поздравления.</w:t>
      </w:r>
    </w:p>
    <w:p w14:paraId="0D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Администрация и профсоюзный комитет уделяют серьёзное внимание культурно-массовой работе. Раскрытию творческих способностей сотрудников способствует проводимые мероприятия: участие в художественной самодеятельности, празднование профессионального праздника - дня Дошкольного работника, новогодние ёлки для детей и работников, празднование 8 марта.</w:t>
      </w:r>
    </w:p>
    <w:p w14:paraId="0E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В течение года профсоюзный комитет:</w:t>
      </w:r>
    </w:p>
    <w:p w14:paraId="0F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-осуществлял проверку соглашения по охране труда;</w:t>
      </w:r>
    </w:p>
    <w:p w14:paraId="10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-контролировал прохождение сотрудниками медицинского осмотра;</w:t>
      </w:r>
    </w:p>
    <w:p w14:paraId="11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-контролировал выполнение коллективного договора;</w:t>
      </w:r>
    </w:p>
    <w:p w14:paraId="12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-осуществлял контроль за выплатой пособия по временной нетрудоспособности.</w:t>
      </w:r>
    </w:p>
    <w:p w14:paraId="13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В дальнейшем Профсоюз ставит такие задачи, как:</w:t>
      </w:r>
    </w:p>
    <w:p w14:paraId="14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 продолжить работу по объединению усилий и координации действий профсоюзной организации по защите социально-трудовых, профессиональных прав и интересов членов Профсоюза;</w:t>
      </w:r>
    </w:p>
    <w:p w14:paraId="15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- способствовать сплочению коллектива, развитию взаимоуважения, взаимовыручки и взаимопомощи в коллективе.</w:t>
      </w:r>
    </w:p>
    <w:p w14:paraId="16000000">
      <w:pPr>
        <w:widowControl w:val="1"/>
        <w:pBdr>
          <w:top w:sz="4" w:val="single"/>
          <w:left w:sz="4" w:val="single"/>
          <w:bottom w:sz="4" w:val="single"/>
          <w:right w:sz="4" w:val="single"/>
        </w:pBdr>
        <w:spacing w:after="150" w:before="150"/>
        <w:ind w:firstLine="0" w:left="0" w:right="0"/>
        <w:jc w:val="both"/>
        <w:rPr>
          <w:rFonts w:ascii="Tinos" w:hAnsi="Tinos"/>
          <w:b w:val="0"/>
          <w:i w:val="0"/>
          <w: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color w:val="000000"/>
          <w:spacing w:val="0"/>
          <w:sz w:val="28"/>
        </w:rPr>
        <w:t> </w:t>
      </w:r>
    </w:p>
    <w:p w14:paraId="17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2025-01-23T10:41:12Z</dcterms:created>
  <dcterms:modified xsi:type="dcterms:W3CDTF">2025-01-24T10:32:33Z</dcterms:modified>
</cp:coreProperties>
</file>